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A718C" w14:textId="11A9167A" w:rsidR="005F3E78" w:rsidRPr="00C87C41" w:rsidRDefault="005F3E78" w:rsidP="005F3E78">
      <w:pPr>
        <w:spacing w:after="390"/>
        <w:jc w:val="center"/>
        <w:rPr>
          <w:rFonts w:ascii="Raleway" w:hAnsi="Raleway"/>
          <w:b/>
          <w:color w:val="009999"/>
          <w:sz w:val="32"/>
          <w:szCs w:val="32"/>
          <w:lang w:val="en-GB" w:eastAsia="en-GB"/>
        </w:rPr>
      </w:pPr>
      <w:bookmarkStart w:id="0" w:name="_Hlk511296755"/>
      <w:r w:rsidRPr="0094452D">
        <w:rPr>
          <w:rFonts w:ascii="Raleway" w:hAnsi="Raleway"/>
          <w:b/>
          <w:noProof/>
          <w:color w:val="009999"/>
          <w:sz w:val="32"/>
          <w:szCs w:val="32"/>
          <w:lang w:val="en-GB"/>
        </w:rPr>
        <w:br/>
      </w:r>
      <w:r w:rsidRPr="00C87C41">
        <w:rPr>
          <w:rFonts w:ascii="Raleway" w:hAnsi="Raleway"/>
          <w:b/>
          <w:noProof/>
          <w:color w:val="009999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AE2B26C" wp14:editId="30B7C0A5">
            <wp:simplePos x="0" y="0"/>
            <wp:positionH relativeFrom="column">
              <wp:posOffset>-914400</wp:posOffset>
            </wp:positionH>
            <wp:positionV relativeFrom="paragraph">
              <wp:posOffset>-721360</wp:posOffset>
            </wp:positionV>
            <wp:extent cx="1276350" cy="629920"/>
            <wp:effectExtent l="0" t="0" r="0" b="0"/>
            <wp:wrapNone/>
            <wp:docPr id="11" name="Picture 1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white background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C41">
        <w:rPr>
          <w:rFonts w:ascii="Raleway" w:hAnsi="Raleway"/>
          <w:b/>
          <w:noProof/>
          <w:color w:val="009999"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7696E868" wp14:editId="24A03256">
            <wp:simplePos x="0" y="0"/>
            <wp:positionH relativeFrom="column">
              <wp:posOffset>5467350</wp:posOffset>
            </wp:positionH>
            <wp:positionV relativeFrom="paragraph">
              <wp:posOffset>-721360</wp:posOffset>
            </wp:positionV>
            <wp:extent cx="1276350" cy="629920"/>
            <wp:effectExtent l="0" t="0" r="0" b="0"/>
            <wp:wrapNone/>
            <wp:docPr id="10" name="Picture 10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white background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C41">
        <w:rPr>
          <w:rFonts w:ascii="Raleway" w:hAnsi="Raleway"/>
          <w:b/>
          <w:bCs/>
          <w:iCs/>
          <w:noProof/>
          <w:color w:val="009999"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4DCABD13" wp14:editId="53D81B67">
            <wp:simplePos x="0" y="0"/>
            <wp:positionH relativeFrom="column">
              <wp:posOffset>4191000</wp:posOffset>
            </wp:positionH>
            <wp:positionV relativeFrom="paragraph">
              <wp:posOffset>-721360</wp:posOffset>
            </wp:positionV>
            <wp:extent cx="1276350" cy="629920"/>
            <wp:effectExtent l="0" t="0" r="0" b="0"/>
            <wp:wrapNone/>
            <wp:docPr id="9" name="Picture 9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white background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C41">
        <w:rPr>
          <w:rFonts w:ascii="Raleway" w:hAnsi="Raleway"/>
          <w:b/>
          <w:bCs/>
          <w:iCs/>
          <w:noProof/>
          <w:color w:val="009999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077C4B28" wp14:editId="678E296D">
            <wp:simplePos x="0" y="0"/>
            <wp:positionH relativeFrom="column">
              <wp:posOffset>2914650</wp:posOffset>
            </wp:positionH>
            <wp:positionV relativeFrom="paragraph">
              <wp:posOffset>-721360</wp:posOffset>
            </wp:positionV>
            <wp:extent cx="1276350" cy="629920"/>
            <wp:effectExtent l="0" t="0" r="0" b="0"/>
            <wp:wrapNone/>
            <wp:docPr id="8" name="Picture 8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white background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C41">
        <w:rPr>
          <w:rFonts w:ascii="Raleway" w:hAnsi="Raleway"/>
          <w:b/>
          <w:noProof/>
          <w:color w:val="009999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30E0ACF" wp14:editId="2D63C520">
            <wp:simplePos x="0" y="0"/>
            <wp:positionH relativeFrom="column">
              <wp:posOffset>1638300</wp:posOffset>
            </wp:positionH>
            <wp:positionV relativeFrom="paragraph">
              <wp:posOffset>-721360</wp:posOffset>
            </wp:positionV>
            <wp:extent cx="1276350" cy="629920"/>
            <wp:effectExtent l="0" t="0" r="0" b="0"/>
            <wp:wrapNone/>
            <wp:docPr id="7" name="Picture 7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white background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C41">
        <w:rPr>
          <w:rFonts w:ascii="Raleway" w:hAnsi="Raleway"/>
          <w:b/>
          <w:bCs/>
          <w:iCs/>
          <w:noProof/>
          <w:color w:val="009999"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060773BD" wp14:editId="1ED00530">
            <wp:simplePos x="0" y="0"/>
            <wp:positionH relativeFrom="column">
              <wp:posOffset>361950</wp:posOffset>
            </wp:positionH>
            <wp:positionV relativeFrom="paragraph">
              <wp:posOffset>-721360</wp:posOffset>
            </wp:positionV>
            <wp:extent cx="1276350" cy="629920"/>
            <wp:effectExtent l="0" t="0" r="0" b="0"/>
            <wp:wrapNone/>
            <wp:docPr id="6" name="Picture 6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white background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C41">
        <w:rPr>
          <w:rFonts w:ascii="Raleway" w:hAnsi="Raleway"/>
          <w:b/>
          <w:noProof/>
          <w:color w:val="009999"/>
          <w:sz w:val="32"/>
          <w:szCs w:val="32"/>
          <w:lang w:val="en-GB"/>
        </w:rPr>
        <w:t>GENERAL MANAGER</w:t>
      </w:r>
      <w:r w:rsidRPr="00C87C41">
        <w:rPr>
          <w:rFonts w:ascii="Raleway" w:hAnsi="Raleway"/>
          <w:b/>
          <w:color w:val="009999"/>
          <w:sz w:val="32"/>
          <w:szCs w:val="32"/>
          <w:lang w:val="en-GB" w:eastAsia="en-GB"/>
        </w:rPr>
        <w:t xml:space="preserve"> H/F</w:t>
      </w:r>
      <w:r w:rsidRPr="00C87C41">
        <w:rPr>
          <w:rFonts w:ascii="Raleway" w:hAnsi="Raleway"/>
          <w:b/>
          <w:color w:val="009999"/>
          <w:sz w:val="32"/>
          <w:szCs w:val="32"/>
          <w:lang w:val="en-GB" w:eastAsia="en-GB"/>
        </w:rPr>
        <w:br/>
      </w:r>
      <w:bookmarkEnd w:id="0"/>
      <w:r w:rsidR="0094452D" w:rsidRPr="00C87C41">
        <w:rPr>
          <w:rFonts w:ascii="Raleway" w:hAnsi="Raleway"/>
          <w:b/>
          <w:color w:val="009999"/>
          <w:sz w:val="32"/>
          <w:szCs w:val="32"/>
          <w:lang w:val="en-GB" w:eastAsia="en-GB"/>
        </w:rPr>
        <w:t xml:space="preserve">THE QUEEN ELIZABETH </w:t>
      </w:r>
      <w:r w:rsidR="00C851A8" w:rsidRPr="00C87C41">
        <w:rPr>
          <w:rFonts w:ascii="Raleway" w:hAnsi="Raleway"/>
          <w:b/>
          <w:color w:val="009999"/>
          <w:sz w:val="32"/>
          <w:szCs w:val="32"/>
          <w:lang w:val="en-GB" w:eastAsia="en-GB"/>
        </w:rPr>
        <w:t xml:space="preserve">– </w:t>
      </w:r>
      <w:r w:rsidR="0094452D" w:rsidRPr="00C87C41">
        <w:rPr>
          <w:rFonts w:ascii="Raleway" w:hAnsi="Raleway"/>
          <w:b/>
          <w:color w:val="009999"/>
          <w:sz w:val="32"/>
          <w:szCs w:val="32"/>
          <w:lang w:val="en-GB" w:eastAsia="en-GB"/>
        </w:rPr>
        <w:t>STRASBOURG</w:t>
      </w:r>
      <w:r w:rsidR="00C851A8" w:rsidRPr="00C87C41">
        <w:rPr>
          <w:rFonts w:ascii="Raleway" w:hAnsi="Raleway"/>
          <w:b/>
          <w:color w:val="009999"/>
          <w:sz w:val="32"/>
          <w:szCs w:val="32"/>
          <w:lang w:val="en-GB" w:eastAsia="en-GB"/>
        </w:rPr>
        <w:t xml:space="preserve"> – CD</w:t>
      </w:r>
      <w:r w:rsidR="0094452D" w:rsidRPr="00C87C41">
        <w:rPr>
          <w:rFonts w:ascii="Raleway" w:hAnsi="Raleway"/>
          <w:b/>
          <w:color w:val="009999"/>
          <w:sz w:val="32"/>
          <w:szCs w:val="32"/>
          <w:lang w:val="en-GB" w:eastAsia="en-GB"/>
        </w:rPr>
        <w:t xml:space="preserve">I </w:t>
      </w:r>
      <w:r w:rsidR="00C851A8" w:rsidRPr="00C87C41">
        <w:rPr>
          <w:rFonts w:ascii="Raleway" w:hAnsi="Raleway"/>
          <w:b/>
          <w:color w:val="009999"/>
          <w:sz w:val="32"/>
          <w:szCs w:val="32"/>
          <w:lang w:val="en-GB" w:eastAsia="en-GB"/>
        </w:rPr>
        <w:t xml:space="preserve">– </w:t>
      </w:r>
      <w:r w:rsidR="0094452D" w:rsidRPr="00C87C41">
        <w:rPr>
          <w:rFonts w:ascii="Raleway" w:hAnsi="Raleway"/>
          <w:b/>
          <w:color w:val="009999"/>
          <w:sz w:val="32"/>
          <w:szCs w:val="32"/>
          <w:lang w:val="en-GB" w:eastAsia="en-GB"/>
        </w:rPr>
        <w:t>35H</w:t>
      </w:r>
    </w:p>
    <w:p w14:paraId="745127B0" w14:textId="2CAB15F2" w:rsidR="001604DF" w:rsidRPr="00C87C41" w:rsidRDefault="0051275E" w:rsidP="001604DF">
      <w:pPr>
        <w:jc w:val="both"/>
        <w:rPr>
          <w:rFonts w:ascii="Raleway" w:hAnsi="Raleway"/>
          <w:b/>
          <w:bCs/>
          <w:iCs/>
          <w:color w:val="00CC99"/>
          <w:lang w:val="en-GB"/>
        </w:rPr>
      </w:pPr>
      <w:r w:rsidRPr="00C87C41">
        <w:rPr>
          <w:rFonts w:ascii="Raleway" w:hAnsi="Raleway"/>
          <w:b/>
          <w:bCs/>
          <w:iCs/>
          <w:color w:val="00CC99"/>
          <w:lang w:val="en-GB"/>
        </w:rPr>
        <w:t xml:space="preserve">Ton </w:t>
      </w:r>
      <w:proofErr w:type="gramStart"/>
      <w:r w:rsidRPr="00C87C41">
        <w:rPr>
          <w:rFonts w:ascii="Raleway" w:hAnsi="Raleway"/>
          <w:b/>
          <w:bCs/>
          <w:iCs/>
          <w:color w:val="00CC99"/>
          <w:lang w:val="en-GB"/>
        </w:rPr>
        <w:t xml:space="preserve">job </w:t>
      </w:r>
      <w:r w:rsidR="001604DF" w:rsidRPr="00C87C41">
        <w:rPr>
          <w:rFonts w:ascii="Raleway" w:hAnsi="Raleway"/>
          <w:b/>
          <w:bCs/>
          <w:iCs/>
          <w:color w:val="00CC99"/>
          <w:lang w:val="en-GB"/>
        </w:rPr>
        <w:t>:</w:t>
      </w:r>
      <w:proofErr w:type="gramEnd"/>
    </w:p>
    <w:p w14:paraId="686C8CF0" w14:textId="77777777" w:rsidR="001604DF" w:rsidRPr="00C87C41" w:rsidRDefault="001604DF" w:rsidP="001604DF">
      <w:pPr>
        <w:jc w:val="both"/>
        <w:rPr>
          <w:rFonts w:ascii="Raleway" w:hAnsi="Raleway"/>
          <w:b/>
          <w:bCs/>
          <w:iCs/>
          <w:lang w:val="en-GB"/>
        </w:rPr>
      </w:pPr>
    </w:p>
    <w:p w14:paraId="1DB0AA33" w14:textId="0C53C960" w:rsidR="008B3968" w:rsidRPr="00C87C41" w:rsidRDefault="008B3968" w:rsidP="000D3FB7">
      <w:pPr>
        <w:numPr>
          <w:ilvl w:val="0"/>
          <w:numId w:val="1"/>
        </w:numPr>
        <w:jc w:val="both"/>
        <w:rPr>
          <w:rFonts w:ascii="Raleway" w:hAnsi="Raleway"/>
          <w:sz w:val="22"/>
          <w:szCs w:val="22"/>
        </w:rPr>
      </w:pPr>
      <w:r w:rsidRPr="00C87C41">
        <w:rPr>
          <w:rFonts w:ascii="Raleway" w:hAnsi="Raleway"/>
          <w:sz w:val="22"/>
          <w:szCs w:val="22"/>
        </w:rPr>
        <w:t>Servir des bières !</w:t>
      </w:r>
    </w:p>
    <w:p w14:paraId="05612518" w14:textId="3A98F705" w:rsidR="00A3185B" w:rsidRPr="00C87C41" w:rsidRDefault="00A3185B" w:rsidP="000D3FB7">
      <w:pPr>
        <w:numPr>
          <w:ilvl w:val="0"/>
          <w:numId w:val="1"/>
        </w:numPr>
        <w:jc w:val="both"/>
        <w:rPr>
          <w:rFonts w:ascii="Raleway" w:hAnsi="Raleway"/>
          <w:sz w:val="22"/>
          <w:szCs w:val="22"/>
        </w:rPr>
      </w:pPr>
      <w:r w:rsidRPr="00C87C41">
        <w:rPr>
          <w:rFonts w:ascii="Raleway" w:hAnsi="Raleway"/>
          <w:sz w:val="22"/>
          <w:szCs w:val="22"/>
        </w:rPr>
        <w:t>Gérer l’établissement de A à Z</w:t>
      </w:r>
    </w:p>
    <w:p w14:paraId="566997E1" w14:textId="1F2628E3" w:rsidR="0051275E" w:rsidRPr="00C87C41" w:rsidRDefault="00A3185B" w:rsidP="000D3FB7">
      <w:pPr>
        <w:numPr>
          <w:ilvl w:val="0"/>
          <w:numId w:val="1"/>
        </w:numPr>
        <w:jc w:val="both"/>
        <w:rPr>
          <w:rFonts w:ascii="Raleway" w:hAnsi="Raleway"/>
          <w:sz w:val="22"/>
          <w:szCs w:val="22"/>
        </w:rPr>
      </w:pPr>
      <w:r w:rsidRPr="00C87C41">
        <w:rPr>
          <w:rFonts w:ascii="Raleway" w:hAnsi="Raleway"/>
          <w:sz w:val="22"/>
          <w:szCs w:val="22"/>
        </w:rPr>
        <w:t xml:space="preserve">Recruter, Former et </w:t>
      </w:r>
      <w:r w:rsidR="0051275E" w:rsidRPr="00C87C41">
        <w:rPr>
          <w:rFonts w:ascii="Raleway" w:hAnsi="Raleway"/>
          <w:sz w:val="22"/>
          <w:szCs w:val="22"/>
        </w:rPr>
        <w:t xml:space="preserve">Manager </w:t>
      </w:r>
      <w:r w:rsidR="00A77271" w:rsidRPr="00C87C41">
        <w:rPr>
          <w:rFonts w:ascii="Raleway" w:hAnsi="Raleway"/>
          <w:sz w:val="22"/>
          <w:szCs w:val="22"/>
        </w:rPr>
        <w:t>l’équipe</w:t>
      </w:r>
    </w:p>
    <w:p w14:paraId="103439B3" w14:textId="7A873491" w:rsidR="008B3968" w:rsidRPr="00C87C41" w:rsidRDefault="008B3968" w:rsidP="000D3FB7">
      <w:pPr>
        <w:numPr>
          <w:ilvl w:val="0"/>
          <w:numId w:val="1"/>
        </w:numPr>
        <w:jc w:val="both"/>
        <w:rPr>
          <w:rFonts w:ascii="Raleway" w:hAnsi="Raleway"/>
          <w:sz w:val="22"/>
          <w:szCs w:val="22"/>
        </w:rPr>
      </w:pPr>
      <w:r w:rsidRPr="00C87C41">
        <w:rPr>
          <w:rFonts w:ascii="Raleway" w:hAnsi="Raleway"/>
          <w:sz w:val="22"/>
          <w:szCs w:val="22"/>
        </w:rPr>
        <w:t xml:space="preserve">Promouvoir nos </w:t>
      </w:r>
      <w:r w:rsidR="00A77271" w:rsidRPr="00C87C41">
        <w:rPr>
          <w:rFonts w:ascii="Raleway" w:hAnsi="Raleway"/>
          <w:sz w:val="22"/>
          <w:szCs w:val="22"/>
        </w:rPr>
        <w:t>é</w:t>
      </w:r>
      <w:r w:rsidRPr="00C87C41">
        <w:rPr>
          <w:rFonts w:ascii="Raleway" w:hAnsi="Raleway"/>
          <w:sz w:val="22"/>
          <w:szCs w:val="22"/>
        </w:rPr>
        <w:t>vén</w:t>
      </w:r>
      <w:r w:rsidR="00A77271" w:rsidRPr="00C87C41">
        <w:rPr>
          <w:rFonts w:ascii="Raleway" w:hAnsi="Raleway"/>
          <w:sz w:val="22"/>
          <w:szCs w:val="22"/>
        </w:rPr>
        <w:t>e</w:t>
      </w:r>
      <w:r w:rsidRPr="00C87C41">
        <w:rPr>
          <w:rFonts w:ascii="Raleway" w:hAnsi="Raleway"/>
          <w:sz w:val="22"/>
          <w:szCs w:val="22"/>
        </w:rPr>
        <w:t>ments</w:t>
      </w:r>
    </w:p>
    <w:p w14:paraId="6B9935A6" w14:textId="5107FD18" w:rsidR="00C87C41" w:rsidRPr="00C87C41" w:rsidRDefault="00C87C41" w:rsidP="000D3FB7">
      <w:pPr>
        <w:numPr>
          <w:ilvl w:val="0"/>
          <w:numId w:val="1"/>
        </w:numPr>
        <w:jc w:val="both"/>
        <w:rPr>
          <w:rFonts w:ascii="Raleway" w:hAnsi="Raleway"/>
          <w:sz w:val="22"/>
          <w:szCs w:val="22"/>
        </w:rPr>
      </w:pPr>
      <w:r w:rsidRPr="00C87C41">
        <w:rPr>
          <w:rFonts w:ascii="Raleway" w:hAnsi="Raleway"/>
          <w:sz w:val="22"/>
          <w:szCs w:val="22"/>
        </w:rPr>
        <w:t>Assurer le respect des procédures de santé et sécurité</w:t>
      </w:r>
    </w:p>
    <w:p w14:paraId="37150430" w14:textId="5B9A6DEE" w:rsidR="00E13A8A" w:rsidRPr="00C87C41" w:rsidRDefault="00EF40F6" w:rsidP="00EF40F6">
      <w:pPr>
        <w:numPr>
          <w:ilvl w:val="0"/>
          <w:numId w:val="1"/>
        </w:numPr>
        <w:jc w:val="both"/>
        <w:rPr>
          <w:rFonts w:ascii="Raleway" w:hAnsi="Raleway"/>
          <w:sz w:val="22"/>
          <w:szCs w:val="22"/>
        </w:rPr>
      </w:pPr>
      <w:r w:rsidRPr="00C87C41">
        <w:rPr>
          <w:rFonts w:ascii="Raleway" w:hAnsi="Raleway"/>
          <w:sz w:val="22"/>
          <w:szCs w:val="22"/>
        </w:rPr>
        <w:t xml:space="preserve">Passer les commandes, </w:t>
      </w:r>
      <w:r w:rsidR="000832D3" w:rsidRPr="00C87C41">
        <w:rPr>
          <w:rFonts w:ascii="Raleway" w:hAnsi="Raleway"/>
          <w:sz w:val="22"/>
          <w:szCs w:val="22"/>
        </w:rPr>
        <w:t>m</w:t>
      </w:r>
      <w:r w:rsidR="00B23628" w:rsidRPr="00C87C41">
        <w:rPr>
          <w:rFonts w:ascii="Raleway" w:hAnsi="Raleway"/>
          <w:sz w:val="22"/>
          <w:szCs w:val="22"/>
        </w:rPr>
        <w:t>inimiser les pertes</w:t>
      </w:r>
      <w:r w:rsidR="000832D3" w:rsidRPr="00C87C41">
        <w:rPr>
          <w:rFonts w:ascii="Raleway" w:hAnsi="Raleway"/>
          <w:sz w:val="22"/>
          <w:szCs w:val="22"/>
        </w:rPr>
        <w:t>, e</w:t>
      </w:r>
      <w:r w:rsidR="00B23628" w:rsidRPr="00C87C41">
        <w:rPr>
          <w:rFonts w:ascii="Raleway" w:hAnsi="Raleway"/>
          <w:sz w:val="22"/>
          <w:szCs w:val="22"/>
        </w:rPr>
        <w:t>ffectuer la rotation des stocks</w:t>
      </w:r>
      <w:r w:rsidR="000832D3" w:rsidRPr="00C87C41">
        <w:rPr>
          <w:rFonts w:ascii="Raleway" w:hAnsi="Raleway"/>
          <w:sz w:val="22"/>
          <w:szCs w:val="22"/>
        </w:rPr>
        <w:t xml:space="preserve"> et compter le stock</w:t>
      </w:r>
    </w:p>
    <w:p w14:paraId="15CEE28F" w14:textId="254BF453" w:rsidR="00B23628" w:rsidRPr="00C87C41" w:rsidRDefault="00A77271" w:rsidP="000D3FB7">
      <w:pPr>
        <w:numPr>
          <w:ilvl w:val="0"/>
          <w:numId w:val="1"/>
        </w:numPr>
        <w:jc w:val="both"/>
        <w:rPr>
          <w:rFonts w:ascii="Raleway" w:hAnsi="Raleway"/>
          <w:sz w:val="22"/>
          <w:szCs w:val="22"/>
        </w:rPr>
      </w:pPr>
      <w:r w:rsidRPr="00C87C41">
        <w:rPr>
          <w:rFonts w:ascii="Raleway" w:hAnsi="Raleway"/>
          <w:sz w:val="22"/>
          <w:szCs w:val="22"/>
        </w:rPr>
        <w:t>R</w:t>
      </w:r>
      <w:r w:rsidR="00147BB0" w:rsidRPr="00C87C41">
        <w:rPr>
          <w:rFonts w:ascii="Raleway" w:hAnsi="Raleway"/>
          <w:sz w:val="22"/>
          <w:szCs w:val="22"/>
        </w:rPr>
        <w:t xml:space="preserve">enseigner les </w:t>
      </w:r>
      <w:proofErr w:type="spellStart"/>
      <w:r w:rsidR="00147BB0" w:rsidRPr="00C87C41">
        <w:rPr>
          <w:rFonts w:ascii="Raleway" w:hAnsi="Raleway"/>
          <w:sz w:val="22"/>
          <w:szCs w:val="22"/>
        </w:rPr>
        <w:t>reportings</w:t>
      </w:r>
      <w:proofErr w:type="spellEnd"/>
      <w:r w:rsidR="00147BB0" w:rsidRPr="00C87C41">
        <w:rPr>
          <w:rFonts w:ascii="Raleway" w:hAnsi="Raleway"/>
          <w:sz w:val="22"/>
          <w:szCs w:val="22"/>
        </w:rPr>
        <w:t xml:space="preserve"> hebdomadaires</w:t>
      </w:r>
      <w:r w:rsidR="000832D3" w:rsidRPr="00C87C41">
        <w:rPr>
          <w:rFonts w:ascii="Raleway" w:hAnsi="Raleway"/>
          <w:sz w:val="22"/>
          <w:szCs w:val="22"/>
        </w:rPr>
        <w:t xml:space="preserve"> et mensuels</w:t>
      </w:r>
    </w:p>
    <w:p w14:paraId="060D9B54" w14:textId="3E0DFC85" w:rsidR="00A77271" w:rsidRPr="00C87C41" w:rsidRDefault="00A3185B" w:rsidP="000D3FB7">
      <w:pPr>
        <w:numPr>
          <w:ilvl w:val="0"/>
          <w:numId w:val="1"/>
        </w:numPr>
        <w:jc w:val="both"/>
        <w:rPr>
          <w:rFonts w:ascii="Raleway" w:hAnsi="Raleway"/>
          <w:sz w:val="22"/>
          <w:szCs w:val="22"/>
        </w:rPr>
      </w:pPr>
      <w:r w:rsidRPr="00C87C41">
        <w:rPr>
          <w:rFonts w:ascii="Raleway" w:hAnsi="Raleway"/>
          <w:sz w:val="22"/>
          <w:szCs w:val="22"/>
        </w:rPr>
        <w:t>Préparer</w:t>
      </w:r>
      <w:r w:rsidR="00A77271" w:rsidRPr="00C87C41">
        <w:rPr>
          <w:rFonts w:ascii="Raleway" w:hAnsi="Raleway"/>
          <w:sz w:val="22"/>
          <w:szCs w:val="22"/>
        </w:rPr>
        <w:t xml:space="preserve"> les plannings et l</w:t>
      </w:r>
      <w:r w:rsidRPr="00C87C41">
        <w:rPr>
          <w:rFonts w:ascii="Raleway" w:hAnsi="Raleway"/>
          <w:sz w:val="22"/>
          <w:szCs w:val="22"/>
        </w:rPr>
        <w:t>es variables de</w:t>
      </w:r>
      <w:r w:rsidR="00A77271" w:rsidRPr="00C87C41">
        <w:rPr>
          <w:rFonts w:ascii="Raleway" w:hAnsi="Raleway"/>
          <w:sz w:val="22"/>
          <w:szCs w:val="22"/>
        </w:rPr>
        <w:t xml:space="preserve"> paie</w:t>
      </w:r>
    </w:p>
    <w:p w14:paraId="71B53702" w14:textId="6F5448E7" w:rsidR="00F23341" w:rsidRPr="00C87C41" w:rsidRDefault="00533AAC" w:rsidP="000D3FB7">
      <w:pPr>
        <w:numPr>
          <w:ilvl w:val="0"/>
          <w:numId w:val="1"/>
        </w:numPr>
        <w:jc w:val="both"/>
        <w:rPr>
          <w:rFonts w:ascii="Raleway" w:hAnsi="Raleway"/>
          <w:sz w:val="22"/>
          <w:szCs w:val="22"/>
        </w:rPr>
      </w:pPr>
      <w:r w:rsidRPr="00C87C41">
        <w:rPr>
          <w:rFonts w:ascii="Raleway" w:hAnsi="Raleway"/>
          <w:sz w:val="22"/>
          <w:szCs w:val="22"/>
        </w:rPr>
        <w:t>Analyser les chiffres et conduire le succès financier de l’établissement</w:t>
      </w:r>
    </w:p>
    <w:p w14:paraId="59AF4626" w14:textId="77777777" w:rsidR="001604DF" w:rsidRPr="00C87C41" w:rsidRDefault="001604DF" w:rsidP="001604DF">
      <w:pPr>
        <w:jc w:val="both"/>
        <w:rPr>
          <w:rFonts w:ascii="Raleway" w:hAnsi="Raleway"/>
          <w:b/>
          <w:bCs/>
          <w:iCs/>
          <w:color w:val="00CC99"/>
        </w:rPr>
      </w:pPr>
    </w:p>
    <w:p w14:paraId="3F3C1BC3" w14:textId="4D7239D8" w:rsidR="00807052" w:rsidRPr="00C87C41" w:rsidRDefault="00807052" w:rsidP="00807052">
      <w:pPr>
        <w:jc w:val="both"/>
        <w:rPr>
          <w:rFonts w:ascii="Raleway" w:hAnsi="Raleway"/>
          <w:b/>
          <w:bCs/>
          <w:iCs/>
          <w:color w:val="00CC99"/>
        </w:rPr>
      </w:pPr>
      <w:r w:rsidRPr="00C87C41">
        <w:rPr>
          <w:rFonts w:ascii="Raleway" w:hAnsi="Raleway"/>
          <w:b/>
          <w:bCs/>
          <w:iCs/>
          <w:color w:val="00CC99"/>
        </w:rPr>
        <w:t>La boite :</w:t>
      </w:r>
    </w:p>
    <w:p w14:paraId="0001DC10" w14:textId="77777777" w:rsidR="00807052" w:rsidRPr="00C87C41" w:rsidRDefault="00807052" w:rsidP="00807052">
      <w:pPr>
        <w:jc w:val="both"/>
        <w:rPr>
          <w:rFonts w:ascii="Raleway" w:hAnsi="Raleway"/>
          <w:b/>
          <w:bCs/>
          <w:iCs/>
          <w:color w:val="00CC99"/>
        </w:rPr>
      </w:pPr>
    </w:p>
    <w:p w14:paraId="6AAC0338" w14:textId="77777777" w:rsidR="00165D6D" w:rsidRPr="00C87C41" w:rsidRDefault="00165D6D" w:rsidP="00165D6D">
      <w:pPr>
        <w:jc w:val="both"/>
        <w:rPr>
          <w:rFonts w:ascii="Raleway" w:hAnsi="Raleway"/>
          <w:sz w:val="22"/>
          <w:szCs w:val="22"/>
        </w:rPr>
      </w:pPr>
      <w:r w:rsidRPr="00C87C41">
        <w:rPr>
          <w:rFonts w:ascii="Raleway" w:hAnsi="Raleway"/>
          <w:sz w:val="22"/>
          <w:szCs w:val="22"/>
        </w:rPr>
        <w:t xml:space="preserve">Juste au cas où, le lien pour notre site internet : </w:t>
      </w:r>
      <w:hyperlink r:id="rId11" w:history="1">
        <w:r w:rsidRPr="00C87C41">
          <w:rPr>
            <w:rFonts w:ascii="Raleway" w:hAnsi="Raleway"/>
            <w:sz w:val="22"/>
            <w:szCs w:val="22"/>
          </w:rPr>
          <w:t>https://www.wellsandco.com/</w:t>
        </w:r>
      </w:hyperlink>
    </w:p>
    <w:p w14:paraId="640472A1" w14:textId="77777777" w:rsidR="00165D6D" w:rsidRPr="00C87C41" w:rsidRDefault="00165D6D" w:rsidP="00165D6D">
      <w:pPr>
        <w:jc w:val="both"/>
        <w:rPr>
          <w:rFonts w:ascii="Raleway" w:hAnsi="Raleway"/>
          <w:sz w:val="22"/>
          <w:szCs w:val="22"/>
        </w:rPr>
      </w:pPr>
    </w:p>
    <w:p w14:paraId="19AE6AEC" w14:textId="0D1D5A33" w:rsidR="00165D6D" w:rsidRPr="00C87C41" w:rsidRDefault="00165D6D" w:rsidP="00165D6D">
      <w:pPr>
        <w:jc w:val="both"/>
        <w:rPr>
          <w:rFonts w:ascii="Raleway" w:hAnsi="Raleway"/>
          <w:sz w:val="22"/>
          <w:szCs w:val="22"/>
        </w:rPr>
      </w:pPr>
      <w:r w:rsidRPr="00C87C41">
        <w:rPr>
          <w:rFonts w:ascii="Raleway" w:hAnsi="Raleway"/>
          <w:sz w:val="22"/>
          <w:szCs w:val="22"/>
        </w:rPr>
        <w:t>Le pitch : Notre brasserie familiale Wells &amp; Co existe depuis plus de 140 ans. Nous proposons à nos clients des bières anglaises uniques dans nos 1</w:t>
      </w:r>
      <w:r w:rsidR="00373A1C" w:rsidRPr="00C87C41">
        <w:rPr>
          <w:rFonts w:ascii="Raleway" w:hAnsi="Raleway"/>
          <w:sz w:val="22"/>
          <w:szCs w:val="22"/>
        </w:rPr>
        <w:t>9</w:t>
      </w:r>
      <w:r w:rsidRPr="00C87C41">
        <w:rPr>
          <w:rFonts w:ascii="Raleway" w:hAnsi="Raleway"/>
          <w:sz w:val="22"/>
          <w:szCs w:val="22"/>
        </w:rPr>
        <w:t xml:space="preserve"> établissements situés à Paris, La Rochelle, Lille, Reims, Lyon, Bordeaux, Montpellier</w:t>
      </w:r>
      <w:r w:rsidR="00373A1C" w:rsidRPr="00C87C41">
        <w:rPr>
          <w:rFonts w:ascii="Raleway" w:hAnsi="Raleway"/>
          <w:sz w:val="22"/>
          <w:szCs w:val="22"/>
        </w:rPr>
        <w:t xml:space="preserve">, Strasbourg </w:t>
      </w:r>
      <w:r w:rsidRPr="00C87C41">
        <w:rPr>
          <w:rFonts w:ascii="Raleway" w:hAnsi="Raleway"/>
          <w:sz w:val="22"/>
          <w:szCs w:val="22"/>
        </w:rPr>
        <w:t xml:space="preserve">et Toulouse. </w:t>
      </w:r>
    </w:p>
    <w:p w14:paraId="5348B0CE" w14:textId="77777777" w:rsidR="00165D6D" w:rsidRPr="00C87C41" w:rsidRDefault="00165D6D" w:rsidP="00165D6D">
      <w:pPr>
        <w:jc w:val="both"/>
        <w:rPr>
          <w:rFonts w:ascii="Raleway" w:hAnsi="Raleway"/>
          <w:sz w:val="22"/>
          <w:szCs w:val="22"/>
        </w:rPr>
      </w:pPr>
    </w:p>
    <w:p w14:paraId="26B3BD35" w14:textId="0B24FB8E" w:rsidR="00165D6D" w:rsidRPr="00C87C41" w:rsidRDefault="00165D6D" w:rsidP="00165D6D">
      <w:pPr>
        <w:jc w:val="both"/>
        <w:rPr>
          <w:rFonts w:ascii="Raleway" w:hAnsi="Raleway"/>
          <w:sz w:val="22"/>
          <w:szCs w:val="22"/>
        </w:rPr>
      </w:pPr>
      <w:r w:rsidRPr="00C87C41">
        <w:rPr>
          <w:rFonts w:ascii="Raleway" w:hAnsi="Raleway"/>
          <w:sz w:val="22"/>
          <w:szCs w:val="22"/>
        </w:rPr>
        <w:t xml:space="preserve">Rejoindre la famille Wells &amp; Co France, c’est la promesse de faire partie </w:t>
      </w:r>
      <w:proofErr w:type="gramStart"/>
      <w:r w:rsidRPr="00C87C41">
        <w:rPr>
          <w:rFonts w:ascii="Raleway" w:hAnsi="Raleway"/>
          <w:sz w:val="22"/>
          <w:szCs w:val="22"/>
        </w:rPr>
        <w:t xml:space="preserve">d’une </w:t>
      </w:r>
      <w:r w:rsidR="00E4734E" w:rsidRPr="00C87C41">
        <w:rPr>
          <w:rFonts w:ascii="Raleway" w:hAnsi="Raleway"/>
          <w:sz w:val="22"/>
          <w:szCs w:val="22"/>
        </w:rPr>
        <w:t xml:space="preserve"> boite</w:t>
      </w:r>
      <w:proofErr w:type="gramEnd"/>
      <w:r w:rsidR="00E4734E" w:rsidRPr="00C87C41">
        <w:rPr>
          <w:rFonts w:ascii="Raleway" w:hAnsi="Raleway"/>
          <w:sz w:val="22"/>
          <w:szCs w:val="22"/>
        </w:rPr>
        <w:t xml:space="preserve"> </w:t>
      </w:r>
      <w:r w:rsidRPr="00C87C41">
        <w:rPr>
          <w:rFonts w:ascii="Raleway" w:hAnsi="Raleway"/>
          <w:sz w:val="22"/>
          <w:szCs w:val="22"/>
        </w:rPr>
        <w:t>favorisant la promotion interne et où cohésion et prise d’initiative sont de mise. Nos salariés parlent souvent de notre entreprise comme d’une école car on y acquiert beaucoup de compétences via les formations et l’expérience terrain. Les opportunités d’évolution sont une réalité : 82% de nos directeurs d’établissements sont issus de la promotion interne.</w:t>
      </w:r>
    </w:p>
    <w:p w14:paraId="0D20D29A" w14:textId="77777777" w:rsidR="00807052" w:rsidRPr="00C87C41" w:rsidRDefault="00807052" w:rsidP="001604DF">
      <w:pPr>
        <w:jc w:val="both"/>
        <w:rPr>
          <w:rFonts w:ascii="Raleway" w:hAnsi="Raleway"/>
          <w:b/>
          <w:bCs/>
          <w:iCs/>
          <w:color w:val="00CC99"/>
        </w:rPr>
      </w:pPr>
    </w:p>
    <w:p w14:paraId="759C9424" w14:textId="59F8C89D" w:rsidR="001604DF" w:rsidRPr="00C87C41" w:rsidRDefault="00745116" w:rsidP="001604DF">
      <w:pPr>
        <w:jc w:val="both"/>
        <w:rPr>
          <w:rFonts w:ascii="Raleway" w:hAnsi="Raleway"/>
          <w:b/>
          <w:bCs/>
          <w:iCs/>
          <w:color w:val="00CC99"/>
        </w:rPr>
      </w:pPr>
      <w:r w:rsidRPr="00C87C41">
        <w:rPr>
          <w:rFonts w:ascii="Raleway" w:hAnsi="Raleway"/>
          <w:b/>
          <w:bCs/>
          <w:iCs/>
          <w:color w:val="00CC99"/>
        </w:rPr>
        <w:t>Ton</w:t>
      </w:r>
      <w:r w:rsidR="001604DF" w:rsidRPr="00C87C41">
        <w:rPr>
          <w:rFonts w:ascii="Raleway" w:hAnsi="Raleway"/>
          <w:b/>
          <w:bCs/>
          <w:iCs/>
          <w:color w:val="00CC99"/>
        </w:rPr>
        <w:t xml:space="preserve"> profil</w:t>
      </w:r>
      <w:r w:rsidR="000B10AC" w:rsidRPr="00C87C41">
        <w:rPr>
          <w:rFonts w:ascii="Raleway" w:hAnsi="Raleway"/>
          <w:b/>
          <w:bCs/>
          <w:iCs/>
          <w:color w:val="00CC99"/>
        </w:rPr>
        <w:t xml:space="preserve"> </w:t>
      </w:r>
      <w:r w:rsidR="001604DF" w:rsidRPr="00C87C41">
        <w:rPr>
          <w:rFonts w:ascii="Raleway" w:hAnsi="Raleway"/>
          <w:b/>
          <w:bCs/>
          <w:iCs/>
          <w:color w:val="00CC99"/>
        </w:rPr>
        <w:t>:</w:t>
      </w:r>
    </w:p>
    <w:p w14:paraId="12EC1936" w14:textId="77777777" w:rsidR="001604DF" w:rsidRPr="00C87C41" w:rsidRDefault="001604DF" w:rsidP="001604DF">
      <w:pPr>
        <w:jc w:val="both"/>
        <w:rPr>
          <w:rFonts w:ascii="Raleway" w:hAnsi="Raleway"/>
          <w:b/>
          <w:bCs/>
          <w:iCs/>
        </w:rPr>
      </w:pPr>
    </w:p>
    <w:p w14:paraId="7860A00F" w14:textId="77777777" w:rsidR="00EB76B1" w:rsidRPr="00C87C41" w:rsidRDefault="00EB76B1" w:rsidP="00EB76B1">
      <w:pPr>
        <w:pStyle w:val="ListParagraph"/>
        <w:numPr>
          <w:ilvl w:val="0"/>
          <w:numId w:val="2"/>
        </w:numPr>
        <w:jc w:val="both"/>
        <w:rPr>
          <w:rFonts w:ascii="Raleway" w:hAnsi="Raleway"/>
          <w:sz w:val="22"/>
          <w:szCs w:val="22"/>
        </w:rPr>
      </w:pPr>
      <w:r w:rsidRPr="00C87C41">
        <w:rPr>
          <w:rFonts w:ascii="Raleway" w:hAnsi="Raleway"/>
          <w:sz w:val="22"/>
          <w:szCs w:val="22"/>
        </w:rPr>
        <w:t>Tu es passionné par les Pubs anglais</w:t>
      </w:r>
    </w:p>
    <w:p w14:paraId="2DE9474D" w14:textId="77777777" w:rsidR="00EB76B1" w:rsidRPr="00C87C41" w:rsidRDefault="00EB76B1" w:rsidP="00EB76B1">
      <w:pPr>
        <w:pStyle w:val="ListParagraph"/>
        <w:numPr>
          <w:ilvl w:val="0"/>
          <w:numId w:val="2"/>
        </w:numPr>
        <w:jc w:val="both"/>
        <w:rPr>
          <w:rFonts w:ascii="Raleway" w:hAnsi="Raleway"/>
          <w:sz w:val="22"/>
          <w:szCs w:val="22"/>
        </w:rPr>
      </w:pPr>
      <w:r w:rsidRPr="00C87C41">
        <w:rPr>
          <w:rFonts w:ascii="Raleway" w:hAnsi="Raleway"/>
          <w:sz w:val="22"/>
          <w:szCs w:val="22"/>
        </w:rPr>
        <w:t>Tu sais établir un bon contact tant avec les Clients qu’avec tes collègues</w:t>
      </w:r>
    </w:p>
    <w:p w14:paraId="69612585" w14:textId="77777777" w:rsidR="00EB76B1" w:rsidRPr="00C87C41" w:rsidRDefault="00EB76B1" w:rsidP="00EB76B1">
      <w:pPr>
        <w:pStyle w:val="ListParagraph"/>
        <w:numPr>
          <w:ilvl w:val="0"/>
          <w:numId w:val="2"/>
        </w:numPr>
        <w:jc w:val="both"/>
        <w:rPr>
          <w:rFonts w:ascii="Raleway" w:hAnsi="Raleway"/>
          <w:sz w:val="22"/>
          <w:szCs w:val="22"/>
        </w:rPr>
      </w:pPr>
      <w:r w:rsidRPr="00C87C41">
        <w:rPr>
          <w:rFonts w:ascii="Raleway" w:hAnsi="Raleway"/>
          <w:sz w:val="22"/>
          <w:szCs w:val="22"/>
        </w:rPr>
        <w:t>Tu as déjà bossé dans un Pub</w:t>
      </w:r>
    </w:p>
    <w:p w14:paraId="4EE94345" w14:textId="77777777" w:rsidR="00EB76B1" w:rsidRPr="00C87C41" w:rsidRDefault="00EB76B1" w:rsidP="00EB76B1">
      <w:pPr>
        <w:pStyle w:val="ListParagraph"/>
        <w:numPr>
          <w:ilvl w:val="0"/>
          <w:numId w:val="2"/>
        </w:numPr>
        <w:jc w:val="both"/>
        <w:rPr>
          <w:rFonts w:ascii="Raleway" w:hAnsi="Raleway"/>
          <w:sz w:val="22"/>
          <w:szCs w:val="22"/>
        </w:rPr>
      </w:pPr>
      <w:r w:rsidRPr="00C87C41">
        <w:rPr>
          <w:rFonts w:ascii="Raleway" w:hAnsi="Raleway"/>
          <w:sz w:val="22"/>
          <w:szCs w:val="22"/>
        </w:rPr>
        <w:t xml:space="preserve">You </w:t>
      </w:r>
      <w:proofErr w:type="spellStart"/>
      <w:r w:rsidRPr="00C87C41">
        <w:rPr>
          <w:rFonts w:ascii="Raleway" w:hAnsi="Raleway"/>
          <w:sz w:val="22"/>
          <w:szCs w:val="22"/>
        </w:rPr>
        <w:t>speak</w:t>
      </w:r>
      <w:proofErr w:type="spellEnd"/>
      <w:r w:rsidRPr="00C87C41">
        <w:rPr>
          <w:rFonts w:ascii="Raleway" w:hAnsi="Raleway"/>
          <w:sz w:val="22"/>
          <w:szCs w:val="22"/>
        </w:rPr>
        <w:t xml:space="preserve"> English </w:t>
      </w:r>
      <w:proofErr w:type="spellStart"/>
      <w:r w:rsidRPr="00C87C41">
        <w:rPr>
          <w:rFonts w:ascii="Raleway" w:hAnsi="Raleway"/>
          <w:sz w:val="22"/>
          <w:szCs w:val="22"/>
        </w:rPr>
        <w:t>fluently</w:t>
      </w:r>
      <w:proofErr w:type="spellEnd"/>
    </w:p>
    <w:p w14:paraId="07814049" w14:textId="77777777" w:rsidR="001604DF" w:rsidRPr="00C87C41" w:rsidRDefault="001604DF" w:rsidP="001604DF">
      <w:pPr>
        <w:jc w:val="both"/>
        <w:rPr>
          <w:rFonts w:ascii="Raleway" w:hAnsi="Raleway"/>
          <w:sz w:val="22"/>
          <w:szCs w:val="22"/>
        </w:rPr>
      </w:pPr>
    </w:p>
    <w:p w14:paraId="25D9EAF3" w14:textId="65A80AC9" w:rsidR="00701D26" w:rsidRPr="00C87C41" w:rsidRDefault="00701D26" w:rsidP="00701D26">
      <w:pPr>
        <w:jc w:val="both"/>
        <w:rPr>
          <w:rFonts w:ascii="Raleway" w:hAnsi="Raleway"/>
          <w:b/>
          <w:bCs/>
          <w:iCs/>
          <w:color w:val="00CC99"/>
        </w:rPr>
      </w:pPr>
      <w:r w:rsidRPr="00C87C41">
        <w:rPr>
          <w:rFonts w:ascii="Raleway" w:hAnsi="Raleway"/>
          <w:b/>
          <w:bCs/>
          <w:iCs/>
          <w:color w:val="00CC99"/>
        </w:rPr>
        <w:t>FAQ</w:t>
      </w:r>
      <w:r w:rsidR="000B10AC" w:rsidRPr="00C87C41">
        <w:rPr>
          <w:rFonts w:ascii="Raleway" w:hAnsi="Raleway"/>
          <w:b/>
          <w:bCs/>
          <w:iCs/>
          <w:color w:val="00CC99"/>
        </w:rPr>
        <w:t xml:space="preserve"> </w:t>
      </w:r>
      <w:r w:rsidRPr="00C87C41">
        <w:rPr>
          <w:rFonts w:ascii="Raleway" w:hAnsi="Raleway"/>
          <w:b/>
          <w:bCs/>
          <w:iCs/>
          <w:color w:val="00CC99"/>
        </w:rPr>
        <w:t>:</w:t>
      </w:r>
    </w:p>
    <w:p w14:paraId="34172D2B" w14:textId="77777777" w:rsidR="00701D26" w:rsidRPr="00C87C41" w:rsidRDefault="00701D26" w:rsidP="00701D26">
      <w:pPr>
        <w:jc w:val="both"/>
        <w:rPr>
          <w:rFonts w:ascii="Raleway" w:hAnsi="Raleway"/>
          <w:b/>
          <w:bCs/>
          <w:iCs/>
        </w:rPr>
      </w:pPr>
    </w:p>
    <w:p w14:paraId="3F22A9B7" w14:textId="27ABAEE5" w:rsidR="005D761C" w:rsidRPr="00C87C41" w:rsidRDefault="005D761C" w:rsidP="00E4734E">
      <w:pPr>
        <w:numPr>
          <w:ilvl w:val="0"/>
          <w:numId w:val="1"/>
        </w:numPr>
        <w:jc w:val="both"/>
        <w:rPr>
          <w:rFonts w:ascii="Raleway" w:hAnsi="Raleway"/>
          <w:sz w:val="22"/>
          <w:szCs w:val="22"/>
          <w:lang w:val="en-GB"/>
        </w:rPr>
      </w:pPr>
      <w:r w:rsidRPr="00C87C41">
        <w:rPr>
          <w:rFonts w:ascii="Raleway" w:hAnsi="Raleway"/>
          <w:sz w:val="22"/>
          <w:szCs w:val="22"/>
          <w:lang w:val="en-GB"/>
        </w:rPr>
        <w:t>CDI</w:t>
      </w:r>
      <w:r w:rsidR="00E4734E" w:rsidRPr="00C87C41">
        <w:rPr>
          <w:rFonts w:ascii="Raleway" w:hAnsi="Raleway"/>
          <w:sz w:val="22"/>
          <w:szCs w:val="22"/>
          <w:lang w:val="en-GB"/>
        </w:rPr>
        <w:t xml:space="preserve"> - </w:t>
      </w:r>
      <w:r w:rsidR="00533AAC" w:rsidRPr="00C87C41">
        <w:rPr>
          <w:rFonts w:ascii="Raleway" w:hAnsi="Raleway"/>
          <w:sz w:val="22"/>
          <w:szCs w:val="22"/>
          <w:lang w:val="en-GB"/>
        </w:rPr>
        <w:t>35h</w:t>
      </w:r>
    </w:p>
    <w:p w14:paraId="2FD59CA3" w14:textId="55417052" w:rsidR="005D761C" w:rsidRPr="00C87C41" w:rsidRDefault="005D761C" w:rsidP="005D761C">
      <w:pPr>
        <w:numPr>
          <w:ilvl w:val="0"/>
          <w:numId w:val="1"/>
        </w:numPr>
        <w:jc w:val="both"/>
        <w:rPr>
          <w:rFonts w:ascii="Raleway" w:hAnsi="Raleway"/>
          <w:sz w:val="22"/>
          <w:szCs w:val="22"/>
        </w:rPr>
      </w:pPr>
      <w:r w:rsidRPr="00C87C41">
        <w:rPr>
          <w:rFonts w:ascii="Raleway" w:hAnsi="Raleway"/>
          <w:sz w:val="22"/>
          <w:szCs w:val="22"/>
        </w:rPr>
        <w:t xml:space="preserve">Salaire : Entre </w:t>
      </w:r>
      <w:r w:rsidR="00B33BF1" w:rsidRPr="00C87C41">
        <w:rPr>
          <w:rFonts w:ascii="Raleway" w:hAnsi="Raleway"/>
          <w:sz w:val="22"/>
          <w:szCs w:val="22"/>
        </w:rPr>
        <w:t>35.7</w:t>
      </w:r>
      <w:r w:rsidRPr="00C87C41">
        <w:rPr>
          <w:rFonts w:ascii="Raleway" w:hAnsi="Raleway"/>
          <w:sz w:val="22"/>
          <w:szCs w:val="22"/>
        </w:rPr>
        <w:t xml:space="preserve"> et </w:t>
      </w:r>
      <w:r w:rsidR="00B33BF1" w:rsidRPr="00C87C41">
        <w:rPr>
          <w:rFonts w:ascii="Raleway" w:hAnsi="Raleway"/>
          <w:sz w:val="22"/>
          <w:szCs w:val="22"/>
        </w:rPr>
        <w:t>42.7</w:t>
      </w:r>
      <w:r w:rsidR="001805A2" w:rsidRPr="00C87C41">
        <w:rPr>
          <w:rFonts w:ascii="Raleway" w:hAnsi="Raleway"/>
          <w:sz w:val="22"/>
          <w:szCs w:val="22"/>
        </w:rPr>
        <w:t>K</w:t>
      </w:r>
      <w:r w:rsidRPr="00C87C41">
        <w:rPr>
          <w:rFonts w:ascii="Raleway" w:hAnsi="Raleway"/>
          <w:sz w:val="22"/>
          <w:szCs w:val="22"/>
        </w:rPr>
        <w:t xml:space="preserve">€ brut par </w:t>
      </w:r>
      <w:r w:rsidR="001805A2" w:rsidRPr="00C87C41">
        <w:rPr>
          <w:rFonts w:ascii="Raleway" w:hAnsi="Raleway"/>
          <w:sz w:val="22"/>
          <w:szCs w:val="22"/>
        </w:rPr>
        <w:t>an</w:t>
      </w:r>
      <w:r w:rsidRPr="00C87C41">
        <w:rPr>
          <w:rFonts w:ascii="Raleway" w:hAnsi="Raleway"/>
          <w:sz w:val="22"/>
          <w:szCs w:val="22"/>
        </w:rPr>
        <w:t xml:space="preserve"> selon expérience</w:t>
      </w:r>
    </w:p>
    <w:p w14:paraId="30E6D3CF" w14:textId="24F0BADC" w:rsidR="005D761C" w:rsidRPr="00C87C41" w:rsidRDefault="005D761C" w:rsidP="005D761C">
      <w:pPr>
        <w:numPr>
          <w:ilvl w:val="0"/>
          <w:numId w:val="1"/>
        </w:numPr>
        <w:jc w:val="both"/>
        <w:rPr>
          <w:rFonts w:ascii="Raleway" w:hAnsi="Raleway"/>
          <w:sz w:val="22"/>
          <w:szCs w:val="22"/>
        </w:rPr>
      </w:pPr>
      <w:r w:rsidRPr="00C87C41">
        <w:rPr>
          <w:rFonts w:ascii="Raleway" w:hAnsi="Raleway"/>
          <w:sz w:val="22"/>
          <w:szCs w:val="22"/>
        </w:rPr>
        <w:t xml:space="preserve">Lieu : </w:t>
      </w:r>
      <w:r w:rsidR="00244A55" w:rsidRPr="00C87C41">
        <w:rPr>
          <w:rFonts w:ascii="Raleway" w:hAnsi="Raleway"/>
          <w:sz w:val="22"/>
          <w:szCs w:val="22"/>
        </w:rPr>
        <w:t>STRASBOURG</w:t>
      </w:r>
    </w:p>
    <w:p w14:paraId="3D4C1027" w14:textId="77777777" w:rsidR="00244A55" w:rsidRPr="00C87C41" w:rsidRDefault="005D761C" w:rsidP="00244A55">
      <w:pPr>
        <w:numPr>
          <w:ilvl w:val="0"/>
          <w:numId w:val="1"/>
        </w:numPr>
        <w:jc w:val="both"/>
        <w:rPr>
          <w:rFonts w:ascii="Raleway" w:hAnsi="Raleway"/>
          <w:sz w:val="22"/>
          <w:szCs w:val="22"/>
        </w:rPr>
      </w:pPr>
      <w:r w:rsidRPr="00C87C41">
        <w:rPr>
          <w:rFonts w:ascii="Raleway" w:hAnsi="Raleway"/>
          <w:sz w:val="22"/>
          <w:szCs w:val="22"/>
        </w:rPr>
        <w:t xml:space="preserve">Horaires d’ouverture du Pub : fin d’après-midi et soirée 7/7 </w:t>
      </w:r>
      <w:r w:rsidR="00244A55" w:rsidRPr="00C87C41">
        <w:rPr>
          <w:rFonts w:ascii="Raleway" w:hAnsi="Raleway"/>
          <w:sz w:val="22"/>
          <w:szCs w:val="22"/>
        </w:rPr>
        <w:t>+ le midi le WE</w:t>
      </w:r>
    </w:p>
    <w:p w14:paraId="5782C582" w14:textId="20A03633" w:rsidR="00244A55" w:rsidRPr="00C87C41" w:rsidRDefault="005D761C" w:rsidP="00244A55">
      <w:pPr>
        <w:numPr>
          <w:ilvl w:val="0"/>
          <w:numId w:val="1"/>
        </w:numPr>
        <w:jc w:val="both"/>
        <w:rPr>
          <w:rFonts w:ascii="Raleway" w:hAnsi="Raleway"/>
          <w:sz w:val="22"/>
          <w:szCs w:val="22"/>
        </w:rPr>
      </w:pPr>
      <w:proofErr w:type="gramStart"/>
      <w:r w:rsidRPr="00C87C41">
        <w:rPr>
          <w:rFonts w:ascii="Raleway" w:hAnsi="Raleway"/>
          <w:sz w:val="22"/>
          <w:szCs w:val="22"/>
        </w:rPr>
        <w:t>Début :</w:t>
      </w:r>
      <w:proofErr w:type="gramEnd"/>
      <w:r w:rsidRPr="00C87C41">
        <w:rPr>
          <w:rFonts w:ascii="Raleway" w:hAnsi="Raleway"/>
          <w:sz w:val="22"/>
          <w:szCs w:val="22"/>
        </w:rPr>
        <w:t xml:space="preserve"> Des que possible</w:t>
      </w:r>
    </w:p>
    <w:p w14:paraId="5786166C" w14:textId="69B57BED" w:rsidR="000F3BA2" w:rsidRPr="00C87C41" w:rsidRDefault="00244A55" w:rsidP="00C87C41">
      <w:pPr>
        <w:numPr>
          <w:ilvl w:val="0"/>
          <w:numId w:val="1"/>
        </w:numPr>
        <w:jc w:val="both"/>
        <w:rPr>
          <w:rFonts w:ascii="Raleway" w:hAnsi="Raleway"/>
          <w:sz w:val="22"/>
          <w:szCs w:val="22"/>
        </w:rPr>
      </w:pPr>
      <w:r w:rsidRPr="00C87C41">
        <w:rPr>
          <w:rFonts w:ascii="Raleway" w:hAnsi="Raleway"/>
          <w:sz w:val="22"/>
          <w:szCs w:val="22"/>
        </w:rPr>
        <w:t xml:space="preserve">Formation : tu commenceras par 3 semaines dans un autre établissement pour te familiariser </w:t>
      </w:r>
      <w:r w:rsidR="007D1151" w:rsidRPr="00C87C41">
        <w:rPr>
          <w:rFonts w:ascii="Raleway" w:hAnsi="Raleway"/>
          <w:sz w:val="22"/>
          <w:szCs w:val="22"/>
        </w:rPr>
        <w:t>avec les attentes du poste</w:t>
      </w:r>
      <w:r w:rsidR="00710211" w:rsidRPr="00C87C41">
        <w:rPr>
          <w:rFonts w:ascii="Raleway" w:hAnsi="Raleway"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0AAC9302" wp14:editId="4FDD39B3">
            <wp:simplePos x="0" y="0"/>
            <wp:positionH relativeFrom="column">
              <wp:posOffset>-666750</wp:posOffset>
            </wp:positionH>
            <wp:positionV relativeFrom="paragraph">
              <wp:posOffset>585470</wp:posOffset>
            </wp:positionV>
            <wp:extent cx="1218565" cy="1130935"/>
            <wp:effectExtent l="0" t="0" r="0" b="0"/>
            <wp:wrapNone/>
            <wp:docPr id="5" name="Picture 5" descr="A green outline of hands touching each o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een outline of hands touching each oth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211" w:rsidRPr="00C87C41">
        <w:rPr>
          <w:rFonts w:ascii="Raleway" w:hAnsi="Raleway"/>
          <w:sz w:val="22"/>
          <w:szCs w:val="22"/>
        </w:rPr>
        <w:drawing>
          <wp:anchor distT="0" distB="0" distL="114300" distR="114300" simplePos="0" relativeHeight="251667456" behindDoc="1" locked="0" layoutInCell="1" allowOverlap="1" wp14:anchorId="53BD0899" wp14:editId="74FB66BC">
            <wp:simplePos x="0" y="0"/>
            <wp:positionH relativeFrom="column">
              <wp:posOffset>681355</wp:posOffset>
            </wp:positionH>
            <wp:positionV relativeFrom="paragraph">
              <wp:posOffset>505460</wp:posOffset>
            </wp:positionV>
            <wp:extent cx="1311275" cy="1219200"/>
            <wp:effectExtent l="0" t="0" r="0" b="0"/>
            <wp:wrapNone/>
            <wp:docPr id="4" name="Picture 4" descr="A group of people with red circles and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oup of people with red circles and arrow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211" w:rsidRPr="00C87C41">
        <w:rPr>
          <w:rFonts w:ascii="Raleway" w:hAnsi="Raleway"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0C195DFF" wp14:editId="6BA12AE9">
            <wp:simplePos x="0" y="0"/>
            <wp:positionH relativeFrom="column">
              <wp:posOffset>2159000</wp:posOffset>
            </wp:positionH>
            <wp:positionV relativeFrom="paragraph">
              <wp:posOffset>511175</wp:posOffset>
            </wp:positionV>
            <wp:extent cx="1299210" cy="1205230"/>
            <wp:effectExtent l="0" t="0" r="0" b="0"/>
            <wp:wrapNone/>
            <wp:docPr id="3" name="Picture 3" descr="A light bulb and g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ight bulb and ge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211" w:rsidRPr="00C87C41">
        <w:rPr>
          <w:rFonts w:ascii="Raleway" w:hAnsi="Raleway"/>
          <w:sz w:val="22"/>
          <w:szCs w:val="22"/>
        </w:rPr>
        <w:drawing>
          <wp:anchor distT="0" distB="0" distL="114300" distR="114300" simplePos="0" relativeHeight="251669504" behindDoc="1" locked="0" layoutInCell="1" allowOverlap="1" wp14:anchorId="29FB98E5" wp14:editId="20F82D26">
            <wp:simplePos x="0" y="0"/>
            <wp:positionH relativeFrom="column">
              <wp:posOffset>3495675</wp:posOffset>
            </wp:positionH>
            <wp:positionV relativeFrom="paragraph">
              <wp:posOffset>505460</wp:posOffset>
            </wp:positionV>
            <wp:extent cx="1353820" cy="1255395"/>
            <wp:effectExtent l="0" t="0" r="0" b="0"/>
            <wp:wrapNone/>
            <wp:docPr id="2" name="Picture 2" descr="A yellow heart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yellow heart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211" w:rsidRPr="00C87C41">
        <w:rPr>
          <w:rFonts w:ascii="Raleway" w:hAnsi="Raleway"/>
          <w:sz w:val="22"/>
          <w:szCs w:val="22"/>
        </w:rPr>
        <w:drawing>
          <wp:anchor distT="0" distB="0" distL="114300" distR="114300" simplePos="0" relativeHeight="251670528" behindDoc="0" locked="0" layoutInCell="1" allowOverlap="1" wp14:anchorId="1824494A" wp14:editId="6BE8D20F">
            <wp:simplePos x="0" y="0"/>
            <wp:positionH relativeFrom="column">
              <wp:posOffset>5053330</wp:posOffset>
            </wp:positionH>
            <wp:positionV relativeFrom="paragraph">
              <wp:posOffset>462915</wp:posOffset>
            </wp:positionV>
            <wp:extent cx="1351280" cy="1253490"/>
            <wp:effectExtent l="0" t="0" r="0" b="0"/>
            <wp:wrapNone/>
            <wp:docPr id="1" name="Picture 1" descr="A green and black logo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and black logo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3BA2" w:rsidRPr="00C87C41" w:rsidSect="00492B4E">
      <w:footerReference w:type="default" r:id="rId17"/>
      <w:pgSz w:w="11906" w:h="16838"/>
      <w:pgMar w:top="1134" w:right="1440" w:bottom="142" w:left="1440" w:header="142" w:footer="1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67E4E" w14:textId="77777777" w:rsidR="001A4992" w:rsidRDefault="001A4992">
      <w:r>
        <w:separator/>
      </w:r>
    </w:p>
  </w:endnote>
  <w:endnote w:type="continuationSeparator" w:id="0">
    <w:p w14:paraId="1FE9C88A" w14:textId="77777777" w:rsidR="001A4992" w:rsidRDefault="001A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1A994" w14:textId="77777777" w:rsidR="005D761C" w:rsidRPr="00072E55" w:rsidRDefault="005D761C">
    <w:pPr>
      <w:pStyle w:val="Footer"/>
      <w:jc w:val="center"/>
      <w:rPr>
        <w:rFonts w:ascii="Cambria" w:hAnsi="Cambria"/>
        <w:sz w:val="22"/>
        <w:szCs w:val="22"/>
      </w:rPr>
    </w:pPr>
  </w:p>
  <w:p w14:paraId="597373B9" w14:textId="77777777" w:rsidR="005D761C" w:rsidRDefault="005D7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56F33" w14:textId="77777777" w:rsidR="001A4992" w:rsidRDefault="001A4992">
      <w:r>
        <w:separator/>
      </w:r>
    </w:p>
  </w:footnote>
  <w:footnote w:type="continuationSeparator" w:id="0">
    <w:p w14:paraId="00020047" w14:textId="77777777" w:rsidR="001A4992" w:rsidRDefault="001A4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B5062"/>
    <w:multiLevelType w:val="hybridMultilevel"/>
    <w:tmpl w:val="1E1EE5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C3013"/>
    <w:multiLevelType w:val="hybridMultilevel"/>
    <w:tmpl w:val="E0ACAD5A"/>
    <w:lvl w:ilvl="0" w:tplc="268AECEC">
      <w:start w:val="1"/>
      <w:numFmt w:val="bullet"/>
      <w:lvlText w:val="-"/>
      <w:lvlJc w:val="left"/>
      <w:pPr>
        <w:ind w:left="720" w:hanging="360"/>
      </w:pPr>
      <w:rPr>
        <w:rFonts w:ascii="Raleway" w:eastAsia="Times New Roman" w:hAnsi="Raleway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732007">
    <w:abstractNumId w:val="0"/>
  </w:num>
  <w:num w:numId="2" w16cid:durableId="176791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4DF"/>
    <w:rsid w:val="00025D16"/>
    <w:rsid w:val="00052BBC"/>
    <w:rsid w:val="00054B98"/>
    <w:rsid w:val="00061ECB"/>
    <w:rsid w:val="00074909"/>
    <w:rsid w:val="000832D3"/>
    <w:rsid w:val="0008330E"/>
    <w:rsid w:val="00090BAA"/>
    <w:rsid w:val="000A3D82"/>
    <w:rsid w:val="000B10AC"/>
    <w:rsid w:val="000B70E3"/>
    <w:rsid w:val="000C5EFA"/>
    <w:rsid w:val="000D3FB7"/>
    <w:rsid w:val="000F3BA2"/>
    <w:rsid w:val="00121C26"/>
    <w:rsid w:val="00131847"/>
    <w:rsid w:val="00147BB0"/>
    <w:rsid w:val="001604DF"/>
    <w:rsid w:val="00165D6D"/>
    <w:rsid w:val="001805A2"/>
    <w:rsid w:val="001A4992"/>
    <w:rsid w:val="001D40D3"/>
    <w:rsid w:val="001E0FD2"/>
    <w:rsid w:val="00213603"/>
    <w:rsid w:val="002171E5"/>
    <w:rsid w:val="00244A55"/>
    <w:rsid w:val="00250C30"/>
    <w:rsid w:val="00257DD7"/>
    <w:rsid w:val="00276868"/>
    <w:rsid w:val="00291A88"/>
    <w:rsid w:val="002C5E82"/>
    <w:rsid w:val="003026C5"/>
    <w:rsid w:val="00305110"/>
    <w:rsid w:val="00332B3E"/>
    <w:rsid w:val="00373A1C"/>
    <w:rsid w:val="003760BF"/>
    <w:rsid w:val="00397679"/>
    <w:rsid w:val="003A5F9C"/>
    <w:rsid w:val="003C455E"/>
    <w:rsid w:val="003F3419"/>
    <w:rsid w:val="00400E21"/>
    <w:rsid w:val="00407540"/>
    <w:rsid w:val="004656E9"/>
    <w:rsid w:val="004C78CD"/>
    <w:rsid w:val="004D3A08"/>
    <w:rsid w:val="004F5A5F"/>
    <w:rsid w:val="0051275E"/>
    <w:rsid w:val="00533AAC"/>
    <w:rsid w:val="00547757"/>
    <w:rsid w:val="0059306A"/>
    <w:rsid w:val="00593DC8"/>
    <w:rsid w:val="005D761C"/>
    <w:rsid w:val="005F3E78"/>
    <w:rsid w:val="006008C0"/>
    <w:rsid w:val="00653CEE"/>
    <w:rsid w:val="00701D26"/>
    <w:rsid w:val="00710211"/>
    <w:rsid w:val="00711B48"/>
    <w:rsid w:val="00745116"/>
    <w:rsid w:val="00772422"/>
    <w:rsid w:val="00793706"/>
    <w:rsid w:val="007944AA"/>
    <w:rsid w:val="007C5939"/>
    <w:rsid w:val="007D1151"/>
    <w:rsid w:val="007F3EA3"/>
    <w:rsid w:val="00807052"/>
    <w:rsid w:val="00831511"/>
    <w:rsid w:val="00860A51"/>
    <w:rsid w:val="00880610"/>
    <w:rsid w:val="00887218"/>
    <w:rsid w:val="008B3968"/>
    <w:rsid w:val="008D0EF5"/>
    <w:rsid w:val="00910C19"/>
    <w:rsid w:val="0094452D"/>
    <w:rsid w:val="00962CDC"/>
    <w:rsid w:val="0099711C"/>
    <w:rsid w:val="009E22DD"/>
    <w:rsid w:val="009E7723"/>
    <w:rsid w:val="00A3185B"/>
    <w:rsid w:val="00A639D4"/>
    <w:rsid w:val="00A650E3"/>
    <w:rsid w:val="00A7187D"/>
    <w:rsid w:val="00A77271"/>
    <w:rsid w:val="00A957B6"/>
    <w:rsid w:val="00B161FB"/>
    <w:rsid w:val="00B22EAE"/>
    <w:rsid w:val="00B23628"/>
    <w:rsid w:val="00B3159A"/>
    <w:rsid w:val="00B33BF1"/>
    <w:rsid w:val="00B415D1"/>
    <w:rsid w:val="00B94C52"/>
    <w:rsid w:val="00BC2503"/>
    <w:rsid w:val="00C25E62"/>
    <w:rsid w:val="00C4695D"/>
    <w:rsid w:val="00C763A6"/>
    <w:rsid w:val="00C851A8"/>
    <w:rsid w:val="00C87C41"/>
    <w:rsid w:val="00CB3DB5"/>
    <w:rsid w:val="00CF5340"/>
    <w:rsid w:val="00D20CF0"/>
    <w:rsid w:val="00D21A72"/>
    <w:rsid w:val="00D25402"/>
    <w:rsid w:val="00D42D5E"/>
    <w:rsid w:val="00D55A6A"/>
    <w:rsid w:val="00D62F55"/>
    <w:rsid w:val="00D6306E"/>
    <w:rsid w:val="00D66A18"/>
    <w:rsid w:val="00DA20FB"/>
    <w:rsid w:val="00E13A8A"/>
    <w:rsid w:val="00E44AA2"/>
    <w:rsid w:val="00E4734E"/>
    <w:rsid w:val="00E749FD"/>
    <w:rsid w:val="00EA0A51"/>
    <w:rsid w:val="00EB76B1"/>
    <w:rsid w:val="00EF40F6"/>
    <w:rsid w:val="00EF5C1F"/>
    <w:rsid w:val="00F03299"/>
    <w:rsid w:val="00F212F9"/>
    <w:rsid w:val="00F23341"/>
    <w:rsid w:val="00F942A7"/>
    <w:rsid w:val="00FA6F41"/>
    <w:rsid w:val="00FB1260"/>
    <w:rsid w:val="00FC45C6"/>
    <w:rsid w:val="00FF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FF50"/>
  <w15:chartTrackingRefBased/>
  <w15:docId w15:val="{C8770AB7-F688-4286-8243-1C07FEB1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04DF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rsid w:val="001604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4DF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B22EA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76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ellsandco.com/" TargetMode="Externa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C13284A1CFC4794040A0B4D592668" ma:contentTypeVersion="20" ma:contentTypeDescription="Create a new document." ma:contentTypeScope="" ma:versionID="db20d2205757537b9f7eb7957574e941">
  <xsd:schema xmlns:xsd="http://www.w3.org/2001/XMLSchema" xmlns:xs="http://www.w3.org/2001/XMLSchema" xmlns:p="http://schemas.microsoft.com/office/2006/metadata/properties" xmlns:ns1="http://schemas.microsoft.com/sharepoint/v3" xmlns:ns2="db5ed22f-5b56-4322-b46d-bd00513b2a83" xmlns:ns3="3a458cba-2275-4425-b0b0-07f3b6c4c05c" targetNamespace="http://schemas.microsoft.com/office/2006/metadata/properties" ma:root="true" ma:fieldsID="70198afe1ac0c46d699b8ccc34dda894" ns1:_="" ns2:_="" ns3:_="">
    <xsd:import namespace="http://schemas.microsoft.com/sharepoint/v3"/>
    <xsd:import namespace="db5ed22f-5b56-4322-b46d-bd00513b2a83"/>
    <xsd:import namespace="3a458cba-2275-4425-b0b0-07f3b6c4c0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ed22f-5b56-4322-b46d-bd00513b2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795f24f-38b5-419e-a18a-b211a95141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8cba-2275-4425-b0b0-07f3b6c4c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5abaf77-066e-4a14-8c35-67f5c54caf93}" ma:internalName="TaxCatchAll" ma:showField="CatchAllData" ma:web="3a458cba-2275-4425-b0b0-07f3b6c4c0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b5ed22f-5b56-4322-b46d-bd00513b2a83">
      <Terms xmlns="http://schemas.microsoft.com/office/infopath/2007/PartnerControls"/>
    </lcf76f155ced4ddcb4097134ff3c332f>
    <TaxCatchAll xmlns="3a458cba-2275-4425-b0b0-07f3b6c4c0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2D22C3-0421-4CEE-9312-677FDC2BCAC7}"/>
</file>

<file path=customXml/itemProps2.xml><?xml version="1.0" encoding="utf-8"?>
<ds:datastoreItem xmlns:ds="http://schemas.openxmlformats.org/officeDocument/2006/customXml" ds:itemID="{6087F486-68BB-4B3B-88B7-965CF7E593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b5ed22f-5b56-4322-b46d-bd00513b2a83"/>
    <ds:schemaRef ds:uri="3a458cba-2275-4425-b0b0-07f3b6c4c05c"/>
  </ds:schemaRefs>
</ds:datastoreItem>
</file>

<file path=customXml/itemProps3.xml><?xml version="1.0" encoding="utf-8"?>
<ds:datastoreItem xmlns:ds="http://schemas.openxmlformats.org/officeDocument/2006/customXml" ds:itemID="{C08442C0-9EE4-433A-B06A-36C178B92D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Nacer</dc:creator>
  <cp:keywords/>
  <dc:description/>
  <cp:lastModifiedBy>Juliette Durouchoux</cp:lastModifiedBy>
  <cp:revision>42</cp:revision>
  <dcterms:created xsi:type="dcterms:W3CDTF">2022-07-27T11:31:00Z</dcterms:created>
  <dcterms:modified xsi:type="dcterms:W3CDTF">2024-11-29T09:49:00Z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0x010100B05C13284A1CFC4794040A0B4D592668</vt:lpwstr>
  </property>
  <property fmtid="{D5CDD505-2E9C-101B-9397-08002B2CF9AE}" pid="3" name="MediaServiceImageTags">
    <vt:lpwstr/>
  </property>
</Properties>
</file>